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2594138</wp:posOffset>
            </wp:positionH>
            <wp:positionV relativeFrom="paragraph">
              <wp:posOffset>0</wp:posOffset>
            </wp:positionV>
            <wp:extent cx="542925" cy="6096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09090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2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ISTITUTO COMPRENSIVO BUCINE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2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VIA XXV APRILE, 14 - 52021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BUCINE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(AR)</w:t>
      </w:r>
    </w:p>
    <w:p w:rsidR="00000000" w:rsidDel="00000000" w:rsidP="00000000" w:rsidRDefault="00000000" w:rsidRPr="00000000" w14:paraId="00000007">
      <w:pPr>
        <w:spacing w:line="240" w:lineRule="auto"/>
        <w:ind w:right="-2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TEL. 0559911328/0559911357</w:t>
      </w:r>
    </w:p>
    <w:p w:rsidR="00000000" w:rsidDel="00000000" w:rsidP="00000000" w:rsidRDefault="00000000" w:rsidRPr="00000000" w14:paraId="00000008">
      <w:pPr>
        <w:spacing w:line="240" w:lineRule="auto"/>
        <w:ind w:right="-2"/>
        <w:jc w:val="center"/>
        <w:rPr>
          <w:rFonts w:ascii="Verdana" w:cs="Verdana" w:eastAsia="Verdana" w:hAnsi="Verdana"/>
          <w:color w:val="0000ff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E-mail: </w:t>
      </w:r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rtl w:val="0"/>
        </w:rPr>
        <w:t xml:space="preserve">aric825009@istruzione.it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- PEC </w:t>
      </w:r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rtl w:val="0"/>
        </w:rPr>
        <w:t xml:space="preserve">aric825009@pec.istruzione.it</w:t>
      </w:r>
    </w:p>
    <w:p w:rsidR="00000000" w:rsidDel="00000000" w:rsidP="00000000" w:rsidRDefault="00000000" w:rsidRPr="00000000" w14:paraId="00000009">
      <w:pPr>
        <w:spacing w:line="240" w:lineRule="auto"/>
        <w:ind w:right="-2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u w:val="single"/>
          <w:rtl w:val="0"/>
        </w:rPr>
        <w:t xml:space="preserve">www.icbucine.it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color w:val="09090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33"/>
          <w:szCs w:val="33"/>
        </w:rPr>
      </w:pPr>
      <w:r w:rsidDel="00000000" w:rsidR="00000000" w:rsidRPr="00000000">
        <w:rPr>
          <w:sz w:val="33"/>
          <w:szCs w:val="33"/>
          <w:rtl w:val="0"/>
        </w:rPr>
        <w:t xml:space="preserve">PROGRAMMAZIONE DISCIPLINARE</w:t>
      </w:r>
    </w:p>
    <w:p w:rsidR="00000000" w:rsidDel="00000000" w:rsidP="00000000" w:rsidRDefault="00000000" w:rsidRPr="00000000" w14:paraId="0000000F">
      <w:pPr>
        <w:jc w:val="center"/>
        <w:rPr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ANNO SCOLASTICO </w:t>
      </w:r>
    </w:p>
    <w:p w:rsidR="00000000" w:rsidDel="00000000" w:rsidP="00000000" w:rsidRDefault="00000000" w:rsidRPr="00000000" w14:paraId="00000011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DOCENTE-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color w:val="f6000b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PROGRAMMAZIONE DI</w:t>
      </w: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r w:rsidDel="00000000" w:rsidR="00000000" w:rsidRPr="00000000">
        <w:rPr>
          <w:b w:val="1"/>
          <w:color w:val="f6000b"/>
          <w:rtl w:val="0"/>
        </w:rPr>
        <w:t xml:space="preserve">DISCIPLINA</w:t>
      </w:r>
    </w:p>
    <w:p w:rsidR="00000000" w:rsidDel="00000000" w:rsidP="00000000" w:rsidRDefault="00000000" w:rsidRPr="00000000" w14:paraId="00000014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CLASSE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Layout w:type="fixed"/>
        <w:tblLook w:val="0600"/>
      </w:tblPr>
      <w:tblGrid>
        <w:gridCol w:w="3675"/>
        <w:gridCol w:w="5310"/>
        <w:tblGridChange w:id="0">
          <w:tblGrid>
            <w:gridCol w:w="3675"/>
            <w:gridCol w:w="531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ANALISI DELLA CLASSE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OBIETTIVI DISCIPLINARI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color w:val="f6000b"/>
                <w:sz w:val="20"/>
                <w:szCs w:val="20"/>
              </w:rPr>
            </w:pPr>
            <w:r w:rsidDel="00000000" w:rsidR="00000000" w:rsidRPr="00000000">
              <w:rPr>
                <w:color w:val="f6000b"/>
                <w:sz w:val="20"/>
                <w:szCs w:val="20"/>
                <w:rtl w:val="0"/>
              </w:rPr>
              <w:t xml:space="preserve">DA CURRICULO VERTICALE, INDICAZIONI NAZIONALI ETC</w:t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ind w:left="0" w:firstLine="0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CONTENUTI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CRITERI DI VALUTAZIONE E PROPOSTE METODOLOGICHE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VERIFICHE E VALUTAZIONE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LIBRO DI TESTO IN USO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OBIETTIVI MINIMI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VEDA CURRICOLO VERTICALE PER CONTENUTI ESSENZIALI</w:t>
            </w:r>
          </w:p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libri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