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0" w:before="0" w:line="240" w:lineRule="auto"/>
        <w:ind w:firstLine="0"/>
        <w:jc w:val="center"/>
        <w:rPr>
          <w:b w:val="1"/>
          <w:sz w:val="32"/>
          <w:szCs w:val="32"/>
        </w:rPr>
      </w:pPr>
      <w:r w:rsidDel="00000000" w:rsidR="00000000" w:rsidRPr="00000000">
        <w:rPr>
          <w:b w:val="1"/>
          <w:sz w:val="32"/>
          <w:szCs w:val="32"/>
          <w:rtl w:val="0"/>
        </w:rPr>
        <w:t xml:space="preserve">ISTITUTO COMPRENSIVO BUCINE</w:t>
      </w:r>
    </w:p>
    <w:p w:rsidR="00000000" w:rsidDel="00000000" w:rsidP="00000000" w:rsidRDefault="00000000" w:rsidRPr="00000000" w14:paraId="00000002">
      <w:pPr>
        <w:spacing w:after="0" w:before="0" w:line="240" w:lineRule="auto"/>
        <w:ind w:firstLine="0"/>
        <w:jc w:val="center"/>
        <w:rPr>
          <w:b w:val="1"/>
          <w:sz w:val="32"/>
          <w:szCs w:val="32"/>
        </w:rPr>
      </w:pPr>
      <w:r w:rsidDel="00000000" w:rsidR="00000000" w:rsidRPr="00000000">
        <w:rPr>
          <w:b w:val="1"/>
          <w:sz w:val="32"/>
          <w:szCs w:val="32"/>
          <w:rtl w:val="0"/>
        </w:rPr>
        <w:t xml:space="preserve">PROGRAMMAZIONE DIDATTICA</w:t>
      </w:r>
    </w:p>
    <w:p w:rsidR="00000000" w:rsidDel="00000000" w:rsidP="00000000" w:rsidRDefault="00000000" w:rsidRPr="00000000" w14:paraId="00000003">
      <w:pPr>
        <w:spacing w:after="0" w:before="0" w:line="240" w:lineRule="auto"/>
        <w:ind w:firstLine="0"/>
        <w:jc w:val="center"/>
        <w:rPr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0" w:before="0" w:line="240" w:lineRule="auto"/>
        <w:ind w:firstLine="0"/>
        <w:jc w:val="center"/>
        <w:rPr>
          <w:sz w:val="32"/>
          <w:szCs w:val="32"/>
        </w:rPr>
      </w:pPr>
      <w:r w:rsidDel="00000000" w:rsidR="00000000" w:rsidRPr="00000000">
        <w:rPr>
          <w:b w:val="1"/>
          <w:sz w:val="32"/>
          <w:szCs w:val="32"/>
          <w:rtl w:val="0"/>
        </w:rPr>
        <w:t xml:space="preserve">CLASSE QUINTA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after="0" w:before="0" w:line="240" w:lineRule="auto"/>
        <w:ind w:firstLine="0"/>
        <w:jc w:val="center"/>
        <w:rPr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after="0" w:before="0" w:line="240" w:lineRule="auto"/>
        <w:ind w:firstLine="0"/>
        <w:jc w:val="center"/>
        <w:rPr>
          <w:sz w:val="32"/>
          <w:szCs w:val="32"/>
        </w:rPr>
      </w:pPr>
      <w:r w:rsidDel="00000000" w:rsidR="00000000" w:rsidRPr="00000000">
        <w:rPr>
          <w:b w:val="1"/>
          <w:sz w:val="32"/>
          <w:szCs w:val="32"/>
          <w:rtl w:val="0"/>
        </w:rPr>
        <w:t xml:space="preserve">Anno Scolastico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after="0" w:before="0" w:line="240" w:lineRule="auto"/>
        <w:ind w:firstLine="0"/>
        <w:jc w:val="center"/>
        <w:rPr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after="0" w:before="0" w:line="240" w:lineRule="auto"/>
        <w:ind w:firstLine="0"/>
        <w:jc w:val="center"/>
        <w:rPr>
          <w:b w:val="1"/>
          <w:sz w:val="32"/>
          <w:szCs w:val="32"/>
        </w:rPr>
      </w:pPr>
      <w:r w:rsidDel="00000000" w:rsidR="00000000" w:rsidRPr="00000000">
        <w:rPr>
          <w:b w:val="1"/>
          <w:sz w:val="32"/>
          <w:szCs w:val="32"/>
          <w:rtl w:val="0"/>
        </w:rPr>
        <w:t xml:space="preserve">DISCIPLINA: GEOGRAFIA        DOCENTE: </w:t>
      </w:r>
    </w:p>
    <w:p w:rsidR="00000000" w:rsidDel="00000000" w:rsidP="00000000" w:rsidRDefault="00000000" w:rsidRPr="00000000" w14:paraId="0000000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0" w:lineRule="auto"/>
        <w:ind w:left="0" w:hanging="2"/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876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916"/>
        <w:gridCol w:w="2588"/>
        <w:gridCol w:w="2628"/>
        <w:gridCol w:w="2744"/>
        <w:tblGridChange w:id="0">
          <w:tblGrid>
            <w:gridCol w:w="2916"/>
            <w:gridCol w:w="2588"/>
            <w:gridCol w:w="2628"/>
            <w:gridCol w:w="2744"/>
          </w:tblGrid>
        </w:tblGridChange>
      </w:tblGrid>
      <w:tr>
        <w:trPr>
          <w:cantSplit w:val="0"/>
          <w:trHeight w:val="553" w:hRule="atLeast"/>
          <w:tblHeader w:val="0"/>
        </w:trPr>
        <w:tc>
          <w:tcPr>
            <w:gridSpan w:val="4"/>
            <w:shd w:fill="ccff66" w:val="clear"/>
            <w:vAlign w:val="center"/>
          </w:tcPr>
          <w:p w:rsidR="00000000" w:rsidDel="00000000" w:rsidP="00000000" w:rsidRDefault="00000000" w:rsidRPr="00000000" w14:paraId="0000000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0" w:line="240" w:lineRule="auto"/>
              <w:ind w:left="1" w:hanging="3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ORIENTAMENTO</w:t>
            </w:r>
          </w:p>
        </w:tc>
      </w:tr>
      <w:tr>
        <w:trPr>
          <w:cantSplit w:val="0"/>
          <w:trHeight w:val="780.9375" w:hRule="atLeast"/>
          <w:tblHeader w:val="0"/>
        </w:trPr>
        <w:tc>
          <w:tcPr>
            <w:gridSpan w:val="4"/>
            <w:vAlign w:val="center"/>
          </w:tcPr>
          <w:p w:rsidR="00000000" w:rsidDel="00000000" w:rsidP="00000000" w:rsidRDefault="00000000" w:rsidRPr="00000000" w14:paraId="0000000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0" w:line="240" w:lineRule="auto"/>
              <w:ind w:left="0" w:hanging="2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TRAGUARDO DI COMPETENZE: 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Si orienta nello spazio circostante e sulle carte geografiche, utilizzando riferimenti topologici e punti cardinali.</w:t>
            </w:r>
          </w:p>
        </w:tc>
      </w:tr>
      <w:tr>
        <w:trPr>
          <w:cantSplit w:val="0"/>
          <w:trHeight w:val="448" w:hRule="atLeast"/>
          <w:tblHeader w:val="0"/>
        </w:trPr>
        <w:tc>
          <w:tcPr>
            <w:gridSpan w:val="2"/>
            <w:vAlign w:val="center"/>
          </w:tcPr>
          <w:p w:rsidR="00000000" w:rsidDel="00000000" w:rsidP="00000000" w:rsidRDefault="00000000" w:rsidRPr="00000000" w14:paraId="0000001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0" w:line="240" w:lineRule="auto"/>
              <w:ind w:left="0" w:hanging="2"/>
              <w:jc w:val="center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000000"/>
                <w:sz w:val="24"/>
                <w:szCs w:val="24"/>
                <w:rtl w:val="0"/>
              </w:rPr>
              <w:t xml:space="preserve">Obiettivi di Apprendimento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1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0" w:line="240" w:lineRule="auto"/>
              <w:ind w:left="0" w:hanging="2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000000"/>
                <w:sz w:val="24"/>
                <w:szCs w:val="24"/>
                <w:rtl w:val="0"/>
              </w:rPr>
              <w:t xml:space="preserve">Contenuti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205" w:hRule="atLeast"/>
          <w:tblHeader w:val="0"/>
        </w:trPr>
        <w:tc>
          <w:tcPr>
            <w:gridSpan w:val="2"/>
            <w:vAlign w:val="center"/>
          </w:tcPr>
          <w:p w:rsidR="00000000" w:rsidDel="00000000" w:rsidP="00000000" w:rsidRDefault="00000000" w:rsidRPr="00000000" w14:paraId="00000016">
            <w:pPr>
              <w:numPr>
                <w:ilvl w:val="0"/>
                <w:numId w:val="1"/>
              </w:numPr>
              <w:spacing w:after="0" w:before="0" w:line="240" w:lineRule="auto"/>
              <w:ind w:left="425.19685039370086" w:hanging="36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  <w:t xml:space="preserve">Osservare e confrontare realtà fisiche, antropiche e politiche del nostro territorio anche nel contesto europeo.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7">
            <w:pPr>
              <w:numPr>
                <w:ilvl w:val="0"/>
                <w:numId w:val="1"/>
              </w:numPr>
              <w:spacing w:after="0" w:before="0" w:line="240" w:lineRule="auto"/>
              <w:ind w:left="425.19685039370086" w:hanging="36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  <w:t xml:space="preserve">Individuare gli elementi fisici e antropici che contraddistinguono un territorio e assumerli come indicatori per lo studio del territorio stesso.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19">
            <w:pPr>
              <w:numPr>
                <w:ilvl w:val="0"/>
                <w:numId w:val="1"/>
              </w:numPr>
              <w:spacing w:after="0" w:before="0" w:line="240" w:lineRule="auto"/>
              <w:ind w:left="425.19685039370086" w:hanging="360"/>
              <w:jc w:val="lef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4"/>
                <w:szCs w:val="14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  <w:t xml:space="preserve">Il sistema di coordinate rettilinee e piane.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numPr>
                <w:ilvl w:val="0"/>
                <w:numId w:val="1"/>
              </w:numPr>
              <w:spacing w:after="0" w:before="0" w:line="240" w:lineRule="auto"/>
              <w:ind w:left="425.19685039370086" w:hanging="36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  <w:t xml:space="preserve">Le carte tematiche (popolazione, risorse, religione…)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numPr>
                <w:ilvl w:val="0"/>
                <w:numId w:val="1"/>
              </w:numPr>
              <w:spacing w:after="0" w:before="0" w:line="240" w:lineRule="auto"/>
              <w:ind w:left="425.19685039370086" w:hanging="360"/>
              <w:jc w:val="lef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4"/>
                <w:szCs w:val="14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  <w:t xml:space="preserve">La carta fisica e politica.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C">
            <w:pPr>
              <w:numPr>
                <w:ilvl w:val="0"/>
                <w:numId w:val="1"/>
              </w:numPr>
              <w:spacing w:after="0" w:before="0" w:line="240" w:lineRule="auto"/>
              <w:ind w:left="425.19685039370086" w:hanging="36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  <w:t xml:space="preserve">Il continente europeo: aspetti fisici e politici.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numPr>
                <w:ilvl w:val="0"/>
                <w:numId w:val="1"/>
              </w:numPr>
              <w:spacing w:after="0" w:before="0" w:line="240" w:lineRule="auto"/>
              <w:ind w:left="425.19685039370086" w:hanging="360"/>
              <w:jc w:val="lef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4"/>
                <w:szCs w:val="14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  <w:t xml:space="preserve">Lo Stato italiano, la Costituzione.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numPr>
                <w:ilvl w:val="0"/>
                <w:numId w:val="1"/>
              </w:numPr>
              <w:spacing w:after="0" w:before="0" w:line="240" w:lineRule="auto"/>
              <w:ind w:left="425.19685039370086" w:hanging="360"/>
              <w:jc w:val="lef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4"/>
                <w:szCs w:val="14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  <w:t xml:space="preserve">Gli enti locali.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0">
      <w:pPr>
        <w:spacing w:after="0" w:before="0" w:lineRule="auto"/>
        <w:ind w:left="0"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spacing w:after="0" w:before="0" w:lineRule="auto"/>
        <w:ind w:left="0" w:hanging="2"/>
        <w:rPr/>
      </w:pPr>
      <w:r w:rsidDel="00000000" w:rsidR="00000000" w:rsidRPr="00000000">
        <w:rPr>
          <w:rtl w:val="0"/>
        </w:rPr>
      </w:r>
    </w:p>
    <w:tbl>
      <w:tblPr>
        <w:tblStyle w:val="Table2"/>
        <w:tblW w:w="10876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916"/>
        <w:gridCol w:w="2588"/>
        <w:gridCol w:w="2628"/>
        <w:gridCol w:w="2744"/>
        <w:tblGridChange w:id="0">
          <w:tblGrid>
            <w:gridCol w:w="2916"/>
            <w:gridCol w:w="2588"/>
            <w:gridCol w:w="2628"/>
            <w:gridCol w:w="2744"/>
          </w:tblGrid>
        </w:tblGridChange>
      </w:tblGrid>
      <w:tr>
        <w:trPr>
          <w:cantSplit w:val="0"/>
          <w:trHeight w:val="553" w:hRule="atLeast"/>
          <w:tblHeader w:val="0"/>
        </w:trPr>
        <w:tc>
          <w:tcPr>
            <w:gridSpan w:val="4"/>
            <w:shd w:fill="e9df93" w:val="clear"/>
            <w:vAlign w:val="center"/>
          </w:tcPr>
          <w:p w:rsidR="00000000" w:rsidDel="00000000" w:rsidP="00000000" w:rsidRDefault="00000000" w:rsidRPr="00000000" w14:paraId="0000002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0" w:line="240" w:lineRule="auto"/>
              <w:ind w:left="1" w:hanging="3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LINGUAGGIO DELLA GEO GRAFICITÀ</w:t>
            </w:r>
          </w:p>
        </w:tc>
      </w:tr>
      <w:tr>
        <w:trPr>
          <w:cantSplit w:val="0"/>
          <w:trHeight w:val="1110" w:hRule="atLeast"/>
          <w:tblHeader w:val="0"/>
        </w:trPr>
        <w:tc>
          <w:tcPr>
            <w:gridSpan w:val="4"/>
            <w:vAlign w:val="center"/>
          </w:tcPr>
          <w:p w:rsidR="00000000" w:rsidDel="00000000" w:rsidP="00000000" w:rsidRDefault="00000000" w:rsidRPr="00000000" w14:paraId="0000002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0" w:line="240" w:lineRule="auto"/>
              <w:ind w:left="0" w:hanging="2"/>
              <w:jc w:val="left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TRAGUARDO DI COMPETENZE: 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Utilizza il linguaggio della geo-graficità per leggere e interpretare carte geografiche, per realizzare semplici carte tematiche. Verbalizza percorsi e ricava informazioni da una pluralità di fonti (cartografiche, tecnologie informatiche…)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8" w:hRule="atLeast"/>
          <w:tblHeader w:val="0"/>
        </w:trPr>
        <w:tc>
          <w:tcPr>
            <w:gridSpan w:val="2"/>
            <w:vAlign w:val="center"/>
          </w:tcPr>
          <w:p w:rsidR="00000000" w:rsidDel="00000000" w:rsidP="00000000" w:rsidRDefault="00000000" w:rsidRPr="00000000" w14:paraId="0000002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0" w:line="240" w:lineRule="auto"/>
              <w:ind w:left="0" w:hanging="2"/>
              <w:jc w:val="center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000000"/>
                <w:sz w:val="24"/>
                <w:szCs w:val="24"/>
                <w:rtl w:val="0"/>
              </w:rPr>
              <w:t xml:space="preserve">Obiettivi di Apprendimento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2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0" w:line="240" w:lineRule="auto"/>
              <w:ind w:left="0" w:hanging="2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000000"/>
                <w:sz w:val="24"/>
                <w:szCs w:val="24"/>
                <w:rtl w:val="0"/>
              </w:rPr>
              <w:t xml:space="preserve">Contenuti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55" w:hRule="atLeast"/>
          <w:tblHeader w:val="0"/>
        </w:trPr>
        <w:tc>
          <w:tcPr>
            <w:gridSpan w:val="2"/>
            <w:vAlign w:val="center"/>
          </w:tcPr>
          <w:p w:rsidR="00000000" w:rsidDel="00000000" w:rsidP="00000000" w:rsidRDefault="00000000" w:rsidRPr="00000000" w14:paraId="0000002E">
            <w:pPr>
              <w:numPr>
                <w:ilvl w:val="0"/>
                <w:numId w:val="1"/>
              </w:numPr>
              <w:spacing w:after="0" w:before="0" w:line="240" w:lineRule="auto"/>
              <w:ind w:left="425.19685039370086" w:hanging="36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  <w:t xml:space="preserve">Riconoscere le posizioni geografiche delle regioni.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F">
            <w:pPr>
              <w:numPr>
                <w:ilvl w:val="0"/>
                <w:numId w:val="1"/>
              </w:numPr>
              <w:spacing w:after="0" w:before="0" w:line="240" w:lineRule="auto"/>
              <w:ind w:left="425.19685039370086" w:hanging="36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  <w:t xml:space="preserve">Analizzare il territorio italiano.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0">
            <w:pPr>
              <w:numPr>
                <w:ilvl w:val="0"/>
                <w:numId w:val="1"/>
              </w:numPr>
              <w:spacing w:after="0" w:before="0" w:line="240" w:lineRule="auto"/>
              <w:ind w:left="425.19685039370086" w:hanging="36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  <w:t xml:space="preserve">Conoscere e confrontare le diverse realtà economico sociali delle regioni.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1">
            <w:pPr>
              <w:numPr>
                <w:ilvl w:val="0"/>
                <w:numId w:val="1"/>
              </w:numPr>
              <w:spacing w:after="0" w:before="0" w:line="240" w:lineRule="auto"/>
              <w:ind w:left="425.19685039370086" w:hanging="36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sz w:val="14"/>
                <w:szCs w:val="14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  <w:t xml:space="preserve">Osservare e confrontare realtà fisiche, antropiche e politiche del nostro paese.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33">
            <w:pPr>
              <w:numPr>
                <w:ilvl w:val="0"/>
                <w:numId w:val="1"/>
              </w:numPr>
              <w:spacing w:after="0" w:before="0" w:line="240" w:lineRule="auto"/>
              <w:ind w:left="425.19685039370086" w:hanging="36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  <w:t xml:space="preserve">La carta politica dell’Italia, la sua posizione in Europa e nel Mondo.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4">
            <w:pPr>
              <w:numPr>
                <w:ilvl w:val="0"/>
                <w:numId w:val="1"/>
              </w:numPr>
              <w:spacing w:after="0" w:before="0" w:line="240" w:lineRule="auto"/>
              <w:ind w:left="425.19685039370086" w:hanging="36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  <w:t xml:space="preserve">Concetto di territorio, Stato, Regione, Provincia, Comune.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5">
            <w:pPr>
              <w:numPr>
                <w:ilvl w:val="0"/>
                <w:numId w:val="1"/>
              </w:numPr>
              <w:spacing w:after="0" w:before="0" w:line="240" w:lineRule="auto"/>
              <w:ind w:left="425.19685039370086" w:hanging="36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  <w:t xml:space="preserve">Cartografia del proprio territorio con l’utilizzo di simbologie.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6">
            <w:pPr>
              <w:numPr>
                <w:ilvl w:val="0"/>
                <w:numId w:val="1"/>
              </w:numPr>
              <w:spacing w:after="0" w:before="0" w:line="240" w:lineRule="auto"/>
              <w:ind w:left="425.19685039370086" w:hanging="36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  <w:t xml:space="preserve">Origini, elementi antropici e naturali del proprio territorio e di quello nazionale.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7">
            <w:pPr>
              <w:numPr>
                <w:ilvl w:val="0"/>
                <w:numId w:val="1"/>
              </w:numPr>
              <w:spacing w:after="0" w:before="0" w:line="240" w:lineRule="auto"/>
              <w:ind w:left="425.19685039370086" w:hanging="36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  <w:t xml:space="preserve">Mappe e piantine del territorio locale.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9">
      <w:pPr>
        <w:spacing w:after="0" w:before="0" w:lineRule="auto"/>
        <w:ind w:left="0"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spacing w:after="0" w:before="0" w:lineRule="auto"/>
        <w:ind w:left="0"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spacing w:after="0" w:before="0" w:lineRule="auto"/>
        <w:ind w:left="0"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spacing w:after="0" w:before="0" w:lineRule="auto"/>
        <w:ind w:left="0"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spacing w:after="0" w:before="0" w:lineRule="auto"/>
        <w:ind w:left="0"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spacing w:after="0" w:before="0" w:lineRule="auto"/>
        <w:ind w:left="0"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spacing w:after="0" w:before="0" w:lineRule="auto"/>
        <w:ind w:left="0" w:hanging="2"/>
        <w:rPr/>
      </w:pPr>
      <w:r w:rsidDel="00000000" w:rsidR="00000000" w:rsidRPr="00000000">
        <w:rPr>
          <w:rtl w:val="0"/>
        </w:rPr>
      </w:r>
    </w:p>
    <w:tbl>
      <w:tblPr>
        <w:tblStyle w:val="Table3"/>
        <w:tblW w:w="10876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916"/>
        <w:gridCol w:w="2588"/>
        <w:gridCol w:w="2628"/>
        <w:gridCol w:w="2744"/>
        <w:tblGridChange w:id="0">
          <w:tblGrid>
            <w:gridCol w:w="2916"/>
            <w:gridCol w:w="2588"/>
            <w:gridCol w:w="2628"/>
            <w:gridCol w:w="2744"/>
          </w:tblGrid>
        </w:tblGridChange>
      </w:tblGrid>
      <w:tr>
        <w:trPr>
          <w:cantSplit w:val="0"/>
          <w:trHeight w:val="553" w:hRule="atLeast"/>
          <w:tblHeader w:val="0"/>
        </w:trPr>
        <w:tc>
          <w:tcPr>
            <w:gridSpan w:val="4"/>
            <w:shd w:fill="e6cbf1" w:val="clear"/>
            <w:vAlign w:val="center"/>
          </w:tcPr>
          <w:p w:rsidR="00000000" w:rsidDel="00000000" w:rsidP="00000000" w:rsidRDefault="00000000" w:rsidRPr="00000000" w14:paraId="0000004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0" w:line="240" w:lineRule="auto"/>
              <w:ind w:left="1" w:hanging="3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PAESAGGIO</w:t>
            </w:r>
          </w:p>
        </w:tc>
      </w:tr>
      <w:tr>
        <w:trPr>
          <w:cantSplit w:val="0"/>
          <w:trHeight w:val="1043.90625" w:hRule="atLeast"/>
          <w:tblHeader w:val="0"/>
        </w:trPr>
        <w:tc>
          <w:tcPr>
            <w:gridSpan w:val="4"/>
            <w:vAlign w:val="center"/>
          </w:tcPr>
          <w:p w:rsidR="00000000" w:rsidDel="00000000" w:rsidP="00000000" w:rsidRDefault="00000000" w:rsidRPr="00000000" w14:paraId="0000004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0" w:line="240" w:lineRule="auto"/>
              <w:ind w:left="0" w:hanging="2"/>
              <w:jc w:val="left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TRAGUARDO DI COMPETENZE:  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Individua i principali elementi che caratterizzano i paesaggi geografici fisici e quelli antropici, con particolare attenzione a quelli italiani e individua analogie e differenze con i principali paesaggi europei.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8" w:hRule="atLeast"/>
          <w:tblHeader w:val="0"/>
        </w:trPr>
        <w:tc>
          <w:tcPr>
            <w:gridSpan w:val="2"/>
            <w:vAlign w:val="center"/>
          </w:tcPr>
          <w:p w:rsidR="00000000" w:rsidDel="00000000" w:rsidP="00000000" w:rsidRDefault="00000000" w:rsidRPr="00000000" w14:paraId="0000004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0" w:line="240" w:lineRule="auto"/>
              <w:ind w:left="0" w:hanging="2"/>
              <w:jc w:val="center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000000"/>
                <w:sz w:val="24"/>
                <w:szCs w:val="24"/>
                <w:rtl w:val="0"/>
              </w:rPr>
              <w:t xml:space="preserve">Obiettivi di Apprendimento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4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0" w:line="240" w:lineRule="auto"/>
              <w:ind w:left="0" w:hanging="2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000000"/>
                <w:sz w:val="24"/>
                <w:szCs w:val="24"/>
                <w:rtl w:val="0"/>
              </w:rPr>
              <w:t xml:space="preserve">Contenuti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430" w:hRule="atLeast"/>
          <w:tblHeader w:val="0"/>
        </w:trPr>
        <w:tc>
          <w:tcPr>
            <w:gridSpan w:val="2"/>
            <w:vAlign w:val="center"/>
          </w:tcPr>
          <w:p w:rsidR="00000000" w:rsidDel="00000000" w:rsidP="00000000" w:rsidRDefault="00000000" w:rsidRPr="00000000" w14:paraId="0000004C">
            <w:pPr>
              <w:numPr>
                <w:ilvl w:val="0"/>
                <w:numId w:val="1"/>
              </w:numPr>
              <w:spacing w:after="0" w:before="0" w:line="240" w:lineRule="auto"/>
              <w:ind w:left="425.19685039370086" w:hanging="36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  <w:t xml:space="preserve">Cogliere e analizzare gli aspetti fisici e antropici della propria regione e confrontarli con quelli delle altre regioni.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D">
            <w:pPr>
              <w:numPr>
                <w:ilvl w:val="0"/>
                <w:numId w:val="1"/>
              </w:numPr>
              <w:spacing w:after="0" w:before="0" w:line="240" w:lineRule="auto"/>
              <w:ind w:left="425.19685039370086" w:hanging="36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  <w:t xml:space="preserve">Saper utilizzare gli strumenti e il metodo della ricerca geografica nello studio della propria realtà territoriale.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4F">
            <w:pPr>
              <w:numPr>
                <w:ilvl w:val="0"/>
                <w:numId w:val="1"/>
              </w:numPr>
              <w:spacing w:after="0" w:before="0" w:line="240" w:lineRule="auto"/>
              <w:ind w:left="425.19685039370086" w:hanging="360"/>
              <w:jc w:val="lef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4"/>
                <w:szCs w:val="14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  <w:t xml:space="preserve">Aspetti fisici e antropici delle regioni.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0">
            <w:pPr>
              <w:numPr>
                <w:ilvl w:val="0"/>
                <w:numId w:val="1"/>
              </w:numPr>
              <w:spacing w:after="0" w:before="0" w:line="240" w:lineRule="auto"/>
              <w:ind w:left="425.19685039370086" w:hanging="36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  <w:t xml:space="preserve">Individuazione di analogie e differenze fra le regioni italiane.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1">
            <w:pPr>
              <w:numPr>
                <w:ilvl w:val="0"/>
                <w:numId w:val="1"/>
              </w:numPr>
              <w:spacing w:after="0" w:before="0" w:line="240" w:lineRule="auto"/>
              <w:ind w:left="425.19685039370086" w:hanging="36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  <w:t xml:space="preserve">Il patrimonio culturale del nostro territorio locale e di quello italiano.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2">
            <w:pPr>
              <w:numPr>
                <w:ilvl w:val="0"/>
                <w:numId w:val="1"/>
              </w:numPr>
              <w:spacing w:after="0" w:before="0" w:line="240" w:lineRule="auto"/>
              <w:ind w:left="425.19685039370086" w:hanging="36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  <w:t xml:space="preserve">Le azioni dell’uomo sul territorio.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3">
            <w:pPr>
              <w:numPr>
                <w:ilvl w:val="0"/>
                <w:numId w:val="1"/>
              </w:numPr>
              <w:spacing w:after="0" w:before="0" w:line="240" w:lineRule="auto"/>
              <w:ind w:left="425.19685039370086" w:hanging="36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  <w:t xml:space="preserve">Parchi naturali e le aree protette.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5">
      <w:pPr>
        <w:spacing w:after="0" w:before="0" w:lineRule="auto"/>
        <w:ind w:left="0"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spacing w:after="0" w:before="0" w:lineRule="auto"/>
        <w:ind w:left="0" w:hanging="2"/>
        <w:rPr/>
      </w:pPr>
      <w:r w:rsidDel="00000000" w:rsidR="00000000" w:rsidRPr="00000000">
        <w:rPr>
          <w:rtl w:val="0"/>
        </w:rPr>
      </w:r>
    </w:p>
    <w:tbl>
      <w:tblPr>
        <w:tblStyle w:val="Table4"/>
        <w:tblW w:w="10876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916"/>
        <w:gridCol w:w="2588"/>
        <w:gridCol w:w="2628"/>
        <w:gridCol w:w="2744"/>
        <w:tblGridChange w:id="0">
          <w:tblGrid>
            <w:gridCol w:w="2916"/>
            <w:gridCol w:w="2588"/>
            <w:gridCol w:w="2628"/>
            <w:gridCol w:w="2744"/>
          </w:tblGrid>
        </w:tblGridChange>
      </w:tblGrid>
      <w:tr>
        <w:trPr>
          <w:cantSplit w:val="0"/>
          <w:trHeight w:val="553" w:hRule="atLeast"/>
          <w:tblHeader w:val="0"/>
        </w:trPr>
        <w:tc>
          <w:tcPr>
            <w:gridSpan w:val="4"/>
            <w:shd w:fill="f7c6c5" w:val="clear"/>
            <w:vAlign w:val="center"/>
          </w:tcPr>
          <w:p w:rsidR="00000000" w:rsidDel="00000000" w:rsidP="00000000" w:rsidRDefault="00000000" w:rsidRPr="00000000" w14:paraId="0000005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0" w:line="240" w:lineRule="auto"/>
              <w:ind w:left="1" w:hanging="3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REGIONE E SISTEMA TERRITORIALE</w:t>
            </w:r>
          </w:p>
        </w:tc>
      </w:tr>
      <w:tr>
        <w:trPr>
          <w:cantSplit w:val="0"/>
          <w:trHeight w:val="825.9375" w:hRule="atLeast"/>
          <w:tblHeader w:val="0"/>
        </w:trPr>
        <w:tc>
          <w:tcPr>
            <w:gridSpan w:val="4"/>
            <w:vAlign w:val="center"/>
          </w:tcPr>
          <w:p w:rsidR="00000000" w:rsidDel="00000000" w:rsidP="00000000" w:rsidRDefault="00000000" w:rsidRPr="00000000" w14:paraId="0000005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0" w:line="240" w:lineRule="auto"/>
              <w:ind w:left="0" w:hanging="2"/>
              <w:jc w:val="left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TRAGUARDO DI COMPETENZE: 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Acquisisce il concetto di regione geografica (fisica, climatica, storico-culturale, amministrativa) e lo utilizza a partire dal contesto italiano.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8" w:hRule="atLeast"/>
          <w:tblHeader w:val="0"/>
        </w:trPr>
        <w:tc>
          <w:tcPr>
            <w:gridSpan w:val="2"/>
            <w:vAlign w:val="center"/>
          </w:tcPr>
          <w:p w:rsidR="00000000" w:rsidDel="00000000" w:rsidP="00000000" w:rsidRDefault="00000000" w:rsidRPr="00000000" w14:paraId="0000005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0" w:line="240" w:lineRule="auto"/>
              <w:ind w:left="0" w:hanging="2"/>
              <w:jc w:val="center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000000"/>
                <w:sz w:val="24"/>
                <w:szCs w:val="24"/>
                <w:rtl w:val="0"/>
              </w:rPr>
              <w:t xml:space="preserve">Obiettivi di Apprendimento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6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0" w:line="240" w:lineRule="auto"/>
              <w:ind w:left="0" w:hanging="2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000000"/>
                <w:sz w:val="24"/>
                <w:szCs w:val="24"/>
                <w:rtl w:val="0"/>
              </w:rPr>
              <w:t xml:space="preserve">Contenuti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190" w:hRule="atLeast"/>
          <w:tblHeader w:val="0"/>
        </w:trPr>
        <w:tc>
          <w:tcPr>
            <w:gridSpan w:val="2"/>
            <w:vAlign w:val="center"/>
          </w:tcPr>
          <w:p w:rsidR="00000000" w:rsidDel="00000000" w:rsidP="00000000" w:rsidRDefault="00000000" w:rsidRPr="00000000" w14:paraId="00000063">
            <w:pPr>
              <w:numPr>
                <w:ilvl w:val="0"/>
                <w:numId w:val="1"/>
              </w:numPr>
              <w:spacing w:after="0" w:before="0" w:line="240" w:lineRule="auto"/>
              <w:ind w:left="425.19685039370086" w:hanging="36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  <w:t xml:space="preserve">Comprendere gli elementi costitutivi dello stato italiano (regione, provincia, comune…).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4">
            <w:pPr>
              <w:numPr>
                <w:ilvl w:val="0"/>
                <w:numId w:val="1"/>
              </w:numPr>
              <w:spacing w:after="0" w:before="0" w:line="240" w:lineRule="auto"/>
              <w:ind w:left="425.19685039370086" w:hanging="36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  <w:t xml:space="preserve">Cogliere l’interazione uomo ambiente e comprendere le cause di eventuali squilibri.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5">
            <w:pPr>
              <w:numPr>
                <w:ilvl w:val="0"/>
                <w:numId w:val="1"/>
              </w:numPr>
              <w:spacing w:after="0" w:before="0" w:line="240" w:lineRule="auto"/>
              <w:ind w:left="425.19685039370086" w:hanging="36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  <w:t xml:space="preserve">Individuare problemi relativi alla tutela e valorizzazione del patrimonio naturale, artistico e culturale.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67">
            <w:pPr>
              <w:numPr>
                <w:ilvl w:val="0"/>
                <w:numId w:val="1"/>
              </w:numPr>
              <w:spacing w:after="0" w:before="0" w:line="240" w:lineRule="auto"/>
              <w:ind w:left="425.19685039370086" w:hanging="36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  <w:t xml:space="preserve">Le regioni italiane e le loro caratteristiche.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8">
            <w:pPr>
              <w:numPr>
                <w:ilvl w:val="0"/>
                <w:numId w:val="1"/>
              </w:numPr>
              <w:spacing w:after="0" w:before="0" w:line="240" w:lineRule="auto"/>
              <w:ind w:left="425.19685039370086" w:hanging="36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  <w:t xml:space="preserve">La tutela dell’ambiente.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9">
            <w:pPr>
              <w:numPr>
                <w:ilvl w:val="0"/>
                <w:numId w:val="1"/>
              </w:numPr>
              <w:spacing w:after="0" w:before="0" w:line="240" w:lineRule="auto"/>
              <w:ind w:left="425.19685039370086" w:hanging="36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Il patrimonio storico, artistico e culturale.</w:t>
            </w:r>
          </w:p>
        </w:tc>
      </w:tr>
    </w:tbl>
    <w:p w:rsidR="00000000" w:rsidDel="00000000" w:rsidP="00000000" w:rsidRDefault="00000000" w:rsidRPr="00000000" w14:paraId="0000006B">
      <w:pPr>
        <w:spacing w:after="0" w:before="0" w:lineRule="auto"/>
        <w:ind w:left="0"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spacing w:after="0" w:before="0" w:lineRule="auto"/>
        <w:ind w:left="0"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spacing w:after="0" w:before="0" w:lineRule="auto"/>
        <w:ind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spacing w:after="0" w:before="0" w:lineRule="auto"/>
        <w:ind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spacing w:after="0" w:before="0" w:lineRule="auto"/>
        <w:ind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spacing w:after="0" w:before="0" w:lineRule="auto"/>
        <w:ind w:hanging="2"/>
        <w:rPr/>
      </w:pPr>
      <w:r w:rsidDel="00000000" w:rsidR="00000000" w:rsidRPr="00000000">
        <w:rPr>
          <w:rtl w:val="0"/>
        </w:rPr>
        <w:t xml:space="preserve">METODOLOGIA:</w:t>
      </w:r>
    </w:p>
    <w:p w:rsidR="00000000" w:rsidDel="00000000" w:rsidP="00000000" w:rsidRDefault="00000000" w:rsidRPr="00000000" w14:paraId="00000071">
      <w:pPr>
        <w:spacing w:after="0" w:before="0" w:lineRule="auto"/>
        <w:ind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spacing w:after="0" w:before="0" w:lineRule="auto"/>
        <w:ind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spacing w:after="0" w:before="0" w:lineRule="auto"/>
        <w:ind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spacing w:after="0" w:before="0" w:lineRule="auto"/>
        <w:ind w:hanging="2"/>
        <w:rPr/>
      </w:pPr>
      <w:r w:rsidDel="00000000" w:rsidR="00000000" w:rsidRPr="00000000">
        <w:rPr>
          <w:rtl w:val="0"/>
        </w:rPr>
        <w:t xml:space="preserve">VERIFICA:</w:t>
      </w:r>
    </w:p>
    <w:p w:rsidR="00000000" w:rsidDel="00000000" w:rsidP="00000000" w:rsidRDefault="00000000" w:rsidRPr="00000000" w14:paraId="00000075">
      <w:pPr>
        <w:spacing w:after="0" w:before="0" w:lineRule="auto"/>
        <w:ind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spacing w:after="0" w:before="0" w:lineRule="auto"/>
        <w:ind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spacing w:after="0" w:before="0" w:lineRule="auto"/>
        <w:ind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spacing w:after="0" w:before="0" w:lineRule="auto"/>
        <w:ind w:hanging="2"/>
        <w:rPr/>
      </w:pPr>
      <w:r w:rsidDel="00000000" w:rsidR="00000000" w:rsidRPr="00000000">
        <w:rPr>
          <w:rtl w:val="0"/>
        </w:rPr>
        <w:t xml:space="preserve">VALUTAZIONE:</w:t>
      </w:r>
    </w:p>
    <w:p w:rsidR="00000000" w:rsidDel="00000000" w:rsidP="00000000" w:rsidRDefault="00000000" w:rsidRPr="00000000" w14:paraId="00000079">
      <w:pPr>
        <w:spacing w:after="0" w:before="0" w:lineRule="auto"/>
        <w:ind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spacing w:after="0" w:before="0" w:lineRule="auto"/>
        <w:ind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spacing w:after="0" w:before="0" w:lineRule="auto"/>
        <w:ind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spacing w:after="0" w:before="0" w:lineRule="auto"/>
        <w:ind w:left="0"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spacing w:after="0" w:before="0" w:lineRule="auto"/>
        <w:ind w:left="0" w:hanging="2"/>
        <w:rPr/>
      </w:pPr>
      <w:r w:rsidDel="00000000" w:rsidR="00000000" w:rsidRPr="00000000">
        <w:rPr>
          <w:rtl w:val="0"/>
        </w:rPr>
      </w:r>
    </w:p>
    <w:sectPr>
      <w:pgSz w:h="16838" w:w="11906" w:orient="portrait"/>
      <w:pgMar w:bottom="567" w:top="567" w:left="1134" w:right="1134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Times New Roman"/>
  <w:font w:name="Courier New"/>
  <w:font w:name="Noto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18" w:hanging="360"/>
      </w:pPr>
      <w:rPr>
        <w:rFonts w:ascii="Noto Sans" w:cs="Noto Sans" w:eastAsia="Noto Sans" w:hAnsi="Noto Sans"/>
      </w:rPr>
    </w:lvl>
    <w:lvl w:ilvl="1">
      <w:start w:val="1"/>
      <w:numFmt w:val="bullet"/>
      <w:lvlText w:val="o"/>
      <w:lvlJc w:val="left"/>
      <w:pPr>
        <w:ind w:left="1438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58" w:hanging="360"/>
      </w:pPr>
      <w:rPr>
        <w:rFonts w:ascii="Noto Sans" w:cs="Noto Sans" w:eastAsia="Noto Sans" w:hAnsi="Noto Sans"/>
      </w:rPr>
    </w:lvl>
    <w:lvl w:ilvl="3">
      <w:start w:val="1"/>
      <w:numFmt w:val="bullet"/>
      <w:lvlText w:val="●"/>
      <w:lvlJc w:val="left"/>
      <w:pPr>
        <w:ind w:left="2878" w:hanging="360"/>
      </w:pPr>
      <w:rPr>
        <w:rFonts w:ascii="Noto Sans" w:cs="Noto Sans" w:eastAsia="Noto Sans" w:hAnsi="Noto Sans"/>
      </w:rPr>
    </w:lvl>
    <w:lvl w:ilvl="4">
      <w:start w:val="1"/>
      <w:numFmt w:val="bullet"/>
      <w:lvlText w:val="o"/>
      <w:lvlJc w:val="left"/>
      <w:pPr>
        <w:ind w:left="3598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18" w:hanging="360"/>
      </w:pPr>
      <w:rPr>
        <w:rFonts w:ascii="Noto Sans" w:cs="Noto Sans" w:eastAsia="Noto Sans" w:hAnsi="Noto Sans"/>
      </w:rPr>
    </w:lvl>
    <w:lvl w:ilvl="6">
      <w:start w:val="1"/>
      <w:numFmt w:val="bullet"/>
      <w:lvlText w:val="●"/>
      <w:lvlJc w:val="left"/>
      <w:pPr>
        <w:ind w:left="5038" w:hanging="360"/>
      </w:pPr>
      <w:rPr>
        <w:rFonts w:ascii="Noto Sans" w:cs="Noto Sans" w:eastAsia="Noto Sans" w:hAnsi="Noto Sans"/>
      </w:rPr>
    </w:lvl>
    <w:lvl w:ilvl="7">
      <w:start w:val="1"/>
      <w:numFmt w:val="bullet"/>
      <w:lvlText w:val="o"/>
      <w:lvlJc w:val="left"/>
      <w:pPr>
        <w:ind w:left="5758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78" w:hanging="360"/>
      </w:pPr>
      <w:rPr>
        <w:rFonts w:ascii="Noto Sans" w:cs="Noto Sans" w:eastAsia="Noto Sans" w:hAnsi="Noto Sans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it-IT"/>
      </w:rPr>
    </w:rPrDefault>
    <w:pPrDefault>
      <w:pPr>
        <w:spacing w:after="200" w:before="240" w:line="276" w:lineRule="auto"/>
        <w:ind w:hanging="1"/>
        <w:jc w:val="both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e" w:default="1">
    <w:name w:val="Normal"/>
    <w:rsid w:val="00497AB6"/>
    <w:pPr>
      <w:suppressAutoHyphens w:val="1"/>
      <w:ind w:left="-1" w:leftChars="-1" w:hangingChars="1"/>
      <w:textDirection w:val="btLr"/>
      <w:textAlignment w:val="top"/>
      <w:outlineLvl w:val="0"/>
    </w:pPr>
    <w:rPr>
      <w:position w:val="-1"/>
    </w:rPr>
  </w:style>
  <w:style w:type="paragraph" w:styleId="Titolo1">
    <w:name w:val="heading 1"/>
    <w:basedOn w:val="Normale"/>
    <w:next w:val="Normale"/>
    <w:pPr>
      <w:keepNext w:val="1"/>
      <w:keepLines w:val="1"/>
      <w:spacing w:after="120" w:before="480"/>
    </w:pPr>
    <w:rPr>
      <w:b w:val="1"/>
      <w:sz w:val="48"/>
      <w:szCs w:val="48"/>
    </w:rPr>
  </w:style>
  <w:style w:type="paragraph" w:styleId="Titolo2">
    <w:name w:val="heading 2"/>
    <w:basedOn w:val="Normale"/>
    <w:next w:val="Normale"/>
    <w:pPr>
      <w:keepNext w:val="1"/>
      <w:keepLines w:val="1"/>
      <w:spacing w:after="80" w:before="360"/>
      <w:outlineLvl w:val="1"/>
    </w:pPr>
    <w:rPr>
      <w:b w:val="1"/>
      <w:sz w:val="36"/>
      <w:szCs w:val="36"/>
    </w:rPr>
  </w:style>
  <w:style w:type="paragraph" w:styleId="Titolo3">
    <w:name w:val="heading 3"/>
    <w:basedOn w:val="Normale"/>
    <w:next w:val="Normale"/>
    <w:pPr>
      <w:keepNext w:val="1"/>
      <w:keepLines w:val="1"/>
      <w:spacing w:after="80" w:before="280"/>
      <w:outlineLvl w:val="2"/>
    </w:pPr>
    <w:rPr>
      <w:b w:val="1"/>
      <w:sz w:val="28"/>
      <w:szCs w:val="28"/>
    </w:rPr>
  </w:style>
  <w:style w:type="paragraph" w:styleId="Titolo4">
    <w:name w:val="heading 4"/>
    <w:basedOn w:val="Normale"/>
    <w:next w:val="Normale"/>
    <w:pPr>
      <w:keepNext w:val="1"/>
      <w:keepLines w:val="1"/>
      <w:spacing w:after="40"/>
      <w:outlineLvl w:val="3"/>
    </w:pPr>
    <w:rPr>
      <w:b w:val="1"/>
      <w:sz w:val="24"/>
      <w:szCs w:val="24"/>
    </w:rPr>
  </w:style>
  <w:style w:type="paragraph" w:styleId="Titolo5">
    <w:name w:val="heading 5"/>
    <w:basedOn w:val="Normale"/>
    <w:next w:val="Normale"/>
    <w:pPr>
      <w:keepNext w:val="1"/>
      <w:keepLines w:val="1"/>
      <w:spacing w:after="40" w:before="220"/>
      <w:outlineLvl w:val="4"/>
    </w:pPr>
    <w:rPr>
      <w:b w:val="1"/>
    </w:rPr>
  </w:style>
  <w:style w:type="paragraph" w:styleId="Titolo6">
    <w:name w:val="heading 6"/>
    <w:basedOn w:val="Normale"/>
    <w:next w:val="Normale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Carpredefinitoparagrafo" w:default="1">
    <w:name w:val="Default Paragraph Font"/>
    <w:uiPriority w:val="1"/>
    <w:semiHidden w:val="1"/>
    <w:unhideWhenUsed w:val="1"/>
  </w:style>
  <w:style w:type="table" w:styleId="Tabellanormale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essunelenco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Titolo">
    <w:name w:val="Title"/>
    <w:basedOn w:val="Normale"/>
    <w:next w:val="Normale"/>
    <w:pPr>
      <w:keepNext w:val="1"/>
      <w:keepLines w:val="1"/>
      <w:spacing w:after="120" w:before="480"/>
    </w:pPr>
    <w:rPr>
      <w:b w:val="1"/>
      <w:sz w:val="72"/>
      <w:szCs w:val="72"/>
    </w:rPr>
  </w:style>
  <w:style w:type="paragraph" w:styleId="Paragrafoelenco">
    <w:name w:val="List Paragraph"/>
    <w:basedOn w:val="Normale"/>
    <w:uiPriority w:val="34"/>
    <w:qFormat w:val="1"/>
    <w:rsid w:val="00497AB6"/>
    <w:pPr>
      <w:ind w:left="720"/>
      <w:contextualSpacing w:val="1"/>
    </w:pPr>
  </w:style>
  <w:style w:type="paragraph" w:styleId="Nessunaspaziatura">
    <w:name w:val="No Spacing"/>
    <w:uiPriority w:val="1"/>
    <w:qFormat w:val="1"/>
    <w:rsid w:val="00497AB6"/>
    <w:pPr>
      <w:suppressAutoHyphens w:val="1"/>
      <w:spacing w:after="0" w:line="240" w:lineRule="auto"/>
      <w:ind w:left="-1" w:leftChars="-1" w:hangingChars="1"/>
      <w:textDirection w:val="btLr"/>
      <w:textAlignment w:val="top"/>
      <w:outlineLvl w:val="0"/>
    </w:pPr>
    <w:rPr>
      <w:position w:val="-1"/>
    </w:rPr>
  </w:style>
  <w:style w:type="paragraph" w:styleId="Sottotitolo">
    <w:name w:val="Subtitle"/>
    <w:basedOn w:val="Normale"/>
    <w:next w:val="Normale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a" w:customStyle="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0" w:customStyle="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1" w:customStyle="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2" w:customStyle="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3" w:customStyle="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4" w:customStyle="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5" w:customStyle="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6" w:customStyle="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7" w:customStyle="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8" w:customStyle="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9" w:customStyle="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a" w:customStyle="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b" w:customStyle="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c" w:customStyle="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d" w:customStyle="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0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5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6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7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8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9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0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76" w:lineRule="auto"/>
      <w:ind w:left="0" w:right="0" w:hanging="1"/>
      <w:jc w:val="both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76" w:lineRule="auto"/>
      <w:ind w:left="0" w:right="0" w:hanging="1"/>
      <w:jc w:val="both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-regular.ttf"/><Relationship Id="rId2" Type="http://schemas.openxmlformats.org/officeDocument/2006/relationships/font" Target="fonts/NotoSans-bold.ttf"/><Relationship Id="rId3" Type="http://schemas.openxmlformats.org/officeDocument/2006/relationships/font" Target="fonts/NotoSans-italic.ttf"/><Relationship Id="rId4" Type="http://schemas.openxmlformats.org/officeDocument/2006/relationships/font" Target="fonts/NotoSans-boldItalic.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ha3msKwLXydO8+pz1DYbcU1gG6A==">CgMxLjA4AHIhMXNLX0J1WWJzaWJObXRPMEhaOWtoV09TOUpFQ3NoZ0N3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2022-06-24T16:48:00Z</dcterms:created>
  <dc:creator>Serena Nannini</dc:creator>
</cp:coreProperties>
</file>